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C3F">
      <w:pPr>
        <w:spacing w:afterLines="100" w:line="480" w:lineRule="auto"/>
        <w:jc w:val="center"/>
        <w:rPr>
          <w:rFonts w:hint="eastAsia" w:ascii="黑体" w:hAnsi="黑体" w:eastAsia="黑体"/>
          <w:sz w:val="36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28"/>
        </w:rPr>
        <w:t>报价文件</w:t>
      </w:r>
    </w:p>
    <w:p w14:paraId="072E006C">
      <w:pPr>
        <w:spacing w:afterLines="100" w:line="480" w:lineRule="auto"/>
        <w:jc w:val="center"/>
        <w:rPr>
          <w:rFonts w:hint="eastAsia" w:ascii="黑体" w:hAnsi="黑体" w:eastAsia="黑体"/>
          <w:sz w:val="36"/>
          <w:szCs w:val="28"/>
        </w:rPr>
      </w:pPr>
    </w:p>
    <w:tbl>
      <w:tblPr>
        <w:tblStyle w:val="8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113"/>
      </w:tblGrid>
      <w:tr w14:paraId="7824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205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7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9237"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两部机动车处置（皖AF0392、皖ACH242）</w:t>
            </w:r>
          </w:p>
        </w:tc>
      </w:tr>
      <w:tr w14:paraId="142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75" w:type="dxa"/>
            <w:tcBorders>
              <w:top w:val="nil"/>
            </w:tcBorders>
            <w:vAlign w:val="center"/>
          </w:tcPr>
          <w:p w14:paraId="775CBF2D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报价单位全称</w:t>
            </w:r>
          </w:p>
        </w:tc>
        <w:tc>
          <w:tcPr>
            <w:tcW w:w="7113" w:type="dxa"/>
            <w:tcBorders>
              <w:top w:val="nil"/>
            </w:tcBorders>
            <w:vAlign w:val="center"/>
          </w:tcPr>
          <w:p w14:paraId="6D82BBD7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8A7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  <w:jc w:val="center"/>
        </w:trPr>
        <w:tc>
          <w:tcPr>
            <w:tcW w:w="1075" w:type="dxa"/>
            <w:tcBorders>
              <w:top w:val="nil"/>
            </w:tcBorders>
            <w:vAlign w:val="center"/>
          </w:tcPr>
          <w:p w14:paraId="3C6EDD7B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是否响应询价文件</w:t>
            </w:r>
          </w:p>
        </w:tc>
        <w:tc>
          <w:tcPr>
            <w:tcW w:w="7113" w:type="dxa"/>
            <w:tcBorders>
              <w:top w:val="nil"/>
            </w:tcBorders>
            <w:vAlign w:val="center"/>
          </w:tcPr>
          <w:p w14:paraId="5106D87F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完全响应</w:t>
            </w:r>
          </w:p>
        </w:tc>
      </w:tr>
      <w:tr w14:paraId="6710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75" w:type="dxa"/>
            <w:vAlign w:val="center"/>
          </w:tcPr>
          <w:p w14:paraId="625FDE4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单价</w:t>
            </w:r>
          </w:p>
        </w:tc>
        <w:tc>
          <w:tcPr>
            <w:tcW w:w="7113" w:type="dxa"/>
            <w:tcBorders>
              <w:top w:val="single" w:color="auto" w:sz="4" w:space="0"/>
            </w:tcBorders>
            <w:vAlign w:val="center"/>
          </w:tcPr>
          <w:p w14:paraId="1A5861DD">
            <w:pPr>
              <w:ind w:right="2468" w:rightChars="1175"/>
              <w:jc w:val="righ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皖AF0392(    )元、皖ACH242（   ）元</w:t>
            </w:r>
          </w:p>
        </w:tc>
      </w:tr>
      <w:tr w14:paraId="7FB3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075" w:type="dxa"/>
            <w:tcBorders>
              <w:top w:val="nil"/>
            </w:tcBorders>
            <w:vAlign w:val="center"/>
          </w:tcPr>
          <w:p w14:paraId="239D02A2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7113" w:type="dxa"/>
            <w:tcBorders>
              <w:top w:val="nil"/>
            </w:tcBorders>
            <w:vAlign w:val="center"/>
          </w:tcPr>
          <w:p w14:paraId="4B64BC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控制</w:t>
            </w:r>
            <w:r>
              <w:rPr>
                <w:rFonts w:hint="eastAsia" w:ascii="仿宋_GB2312" w:hAnsi="宋体" w:eastAsia="仿宋_GB2312"/>
                <w:sz w:val="24"/>
              </w:rPr>
              <w:t>基准价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：0.465万元</w:t>
            </w:r>
            <w:r>
              <w:rPr>
                <w:rFonts w:hint="eastAsia" w:ascii="仿宋_GB2312" w:hAnsi="宋体" w:eastAsia="仿宋_GB2312"/>
                <w:sz w:val="24"/>
              </w:rPr>
              <w:t>（皖AF0392为2350元、皖ACH242为2300元）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0B8769C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投标报价低于投标基准价的投标无效，单价最高者为受让方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 w14:paraId="30FAE6E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提供营业执照、资质证书（加盖公章）</w:t>
            </w:r>
          </w:p>
        </w:tc>
      </w:tr>
    </w:tbl>
    <w:p w14:paraId="050A9A1D">
      <w:pPr>
        <w:ind w:firstLine="991" w:firstLineChars="354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报价单位（盖章）：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</w:p>
    <w:p w14:paraId="0D5AFE36">
      <w:pPr>
        <w:ind w:firstLine="991" w:firstLineChars="354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</w:p>
    <w:p w14:paraId="409A03AC">
      <w:pPr>
        <w:ind w:firstLine="991" w:firstLineChars="354"/>
        <w:rPr>
          <w:rFonts w:hint="eastAsia" w:ascii="仿宋_GB2312" w:eastAsia="仿宋_GB2312"/>
          <w:sz w:val="28"/>
          <w:szCs w:val="28"/>
        </w:rPr>
      </w:pPr>
    </w:p>
    <w:p w14:paraId="6625D358">
      <w:pPr>
        <w:pStyle w:val="2"/>
        <w:ind w:firstLine="560"/>
        <w:rPr>
          <w:rFonts w:hint="eastAsia"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20D05"/>
    <w:multiLevelType w:val="multilevel"/>
    <w:tmpl w:val="23220D0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ACF"/>
    <w:rsid w:val="000450C1"/>
    <w:rsid w:val="000646B6"/>
    <w:rsid w:val="00127424"/>
    <w:rsid w:val="001475E9"/>
    <w:rsid w:val="0016629A"/>
    <w:rsid w:val="001A0EA3"/>
    <w:rsid w:val="001C4F2F"/>
    <w:rsid w:val="001E72DB"/>
    <w:rsid w:val="00260F2A"/>
    <w:rsid w:val="002B1BD7"/>
    <w:rsid w:val="00370FF2"/>
    <w:rsid w:val="0039473F"/>
    <w:rsid w:val="003D071E"/>
    <w:rsid w:val="003D2D61"/>
    <w:rsid w:val="003F6D98"/>
    <w:rsid w:val="004F67A8"/>
    <w:rsid w:val="00512817"/>
    <w:rsid w:val="00515BF8"/>
    <w:rsid w:val="00567576"/>
    <w:rsid w:val="00656C65"/>
    <w:rsid w:val="006F1794"/>
    <w:rsid w:val="00752968"/>
    <w:rsid w:val="00795A3B"/>
    <w:rsid w:val="008579AD"/>
    <w:rsid w:val="00875AFB"/>
    <w:rsid w:val="00876F40"/>
    <w:rsid w:val="008F18F1"/>
    <w:rsid w:val="008F68B9"/>
    <w:rsid w:val="009A53DC"/>
    <w:rsid w:val="009A7996"/>
    <w:rsid w:val="009C3108"/>
    <w:rsid w:val="009C7859"/>
    <w:rsid w:val="009E73A5"/>
    <w:rsid w:val="00A538D2"/>
    <w:rsid w:val="00A75317"/>
    <w:rsid w:val="00AA2898"/>
    <w:rsid w:val="00AD7BAB"/>
    <w:rsid w:val="00B23E70"/>
    <w:rsid w:val="00B93BC6"/>
    <w:rsid w:val="00BB0018"/>
    <w:rsid w:val="00BB0C3C"/>
    <w:rsid w:val="00C0086E"/>
    <w:rsid w:val="00CC553E"/>
    <w:rsid w:val="00CE3DA4"/>
    <w:rsid w:val="00E27CDF"/>
    <w:rsid w:val="00E606C2"/>
    <w:rsid w:val="00E935D2"/>
    <w:rsid w:val="00E967F9"/>
    <w:rsid w:val="00EA1562"/>
    <w:rsid w:val="00F20DEB"/>
    <w:rsid w:val="00F27B58"/>
    <w:rsid w:val="00FC119A"/>
    <w:rsid w:val="00FF4ACF"/>
    <w:rsid w:val="28801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widowControl/>
      <w:tabs>
        <w:tab w:val="left" w:pos="1078"/>
        <w:tab w:val="left" w:pos="1176"/>
        <w:tab w:val="left" w:pos="1638"/>
        <w:tab w:val="left" w:pos="3920"/>
        <w:tab w:val="left" w:pos="5670"/>
      </w:tabs>
      <w:adjustRightInd w:val="0"/>
      <w:snapToGrid w:val="0"/>
      <w:spacing w:before="120" w:after="180" w:line="312" w:lineRule="auto"/>
      <w:ind w:left="200" w:leftChars="0" w:firstLine="200" w:firstLineChars="200"/>
      <w:jc w:val="left"/>
    </w:pPr>
    <w:rPr>
      <w:rFonts w:ascii="Arial" w:hAnsi="Arial" w:eastAsia="仿宋_GB2312"/>
      <w:sz w:val="28"/>
    </w:r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缩进 Char"/>
    <w:basedOn w:val="9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uiPriority w:val="0"/>
    <w:rPr>
      <w:rFonts w:ascii="Arial" w:hAnsi="Arial" w:eastAsia="仿宋_GB2312" w:cs="Times New Roman"/>
      <w:sz w:val="28"/>
      <w:szCs w:val="20"/>
    </w:rPr>
  </w:style>
  <w:style w:type="character" w:customStyle="1" w:styleId="14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5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8704-A87E-4A35-B785-C442F8186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553</Words>
  <Characters>679</Characters>
  <Lines>6</Lines>
  <Paragraphs>1</Paragraphs>
  <TotalTime>121</TotalTime>
  <ScaleCrop>false</ScaleCrop>
  <LinksUpToDate>false</LinksUpToDate>
  <CharactersWithSpaces>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2023-12-13T01:06:00Z</dcterms:created>
  <dc:creator>Administrator</dc:creator>
  <cp:lastModifiedBy>龙潜深渊</cp:lastModifiedBy>
  <dcterms:modified xsi:type="dcterms:W3CDTF">2025-04-03T00:41:29Z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eyJoZGlkIjoiMTRmMTE5ZTAyYzA5YTE1NmY3YmVlY2RhNDJkNGU0OGQiLCJ1c2VySWQiOiI0MDk1MjE2NzQifQ==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BDBF37C3F8D14C80B3ED34622C0DA03C_12</vt:lpwstr>
  </property>
</Properties>
</file>